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附件1</w:t>
      </w:r>
    </w:p>
    <w:p>
      <w:pPr>
        <w:pStyle w:val="2"/>
        <w:jc w:val="center"/>
        <w:rPr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空调设备委托维保服务项目维保方案</w:t>
      </w:r>
    </w:p>
    <w:p>
      <w:pPr>
        <w:pStyle w:val="2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设备保养项目明细表</w:t>
      </w:r>
    </w:p>
    <w:tbl>
      <w:tblPr>
        <w:tblStyle w:val="5"/>
        <w:tblpPr w:leftFromText="180" w:rightFromText="180" w:vertAnchor="text" w:horzAnchor="page" w:tblpX="1263" w:tblpY="22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744"/>
        <w:gridCol w:w="1920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设备清单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空调机组维护（离心、螺杆机各1台）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before="12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美的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所有风机盘管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约395台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恒温恒湿精密空调JF25W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所有壁挂机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约25台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冷却塔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循环水系统保养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冷却、冷冻水泵保养（型号）：KQW200/300-37-4(Z)1台；KQW200/345-45-4(Z)1台;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KQW200/370-75-4  1台;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KQW200/315-55-4  1台;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凯泉卧式离心泵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8台</w:t>
            </w:r>
          </w:p>
        </w:tc>
      </w:tr>
    </w:tbl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二、保养设备工作细则</w:t>
      </w:r>
    </w:p>
    <w:p>
      <w:pPr>
        <w:pStyle w:val="2"/>
        <w:rPr>
          <w:rFonts w:ascii="新宋体" w:hAnsi="新宋体" w:eastAsia="新宋体" w:cs="新宋体"/>
          <w:b/>
          <w:color w:val="000000"/>
          <w:sz w:val="2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4"/>
        </w:rPr>
        <w:t>（一）主机维修保养内容</w:t>
      </w:r>
    </w:p>
    <w:p>
      <w:pPr>
        <w:spacing w:line="360" w:lineRule="exac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1、月度保养：</w:t>
      </w:r>
    </w:p>
    <w:p>
      <w:pPr>
        <w:spacing w:line="360" w:lineRule="exact"/>
        <w:ind w:firstLine="360" w:firstLineChars="15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每个月进行一次预防性的保养工作，保养项目内容如下：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（1）检查设备电路系统，包括马达电机的绝缘、接触器的触点磨合情况、过热保护灵敏度、各温度传感器的精确度、各保护开关的灵敏度等；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（2）检查水路系统，包括进出水温差、冷媒过热度、冷媒过滤器前后温差、系统是否缺冷媒等；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（3）检查油路系统，包括油过滤器前后温差、压缩机加载情况、设备回油情况、设备油位、压缩机运行声音等；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（4）记录设备的运行参数；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（5）根据检查结果做相应维护保养，预防故障发生；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（6）做好应急抢修。</w:t>
      </w:r>
    </w:p>
    <w:p>
      <w:pPr>
        <w:spacing w:line="360" w:lineRule="exact"/>
        <w:rPr>
          <w:rFonts w:ascii="新宋体" w:hAnsi="新宋体" w:eastAsia="新宋体" w:cs="新宋体"/>
          <w:b/>
          <w:sz w:val="24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（二）主机每年进行一次年度停车预防性保养</w:t>
      </w:r>
      <w:r>
        <w:rPr>
          <w:rFonts w:hint="eastAsia" w:ascii="新宋体" w:hAnsi="新宋体" w:eastAsia="新宋体" w:cs="新宋体"/>
          <w:sz w:val="24"/>
        </w:rPr>
        <w:t>（一般在冬季停机时进行。根据月度主机运行情况，制定针对性主机预防维保项目）。保养程序：</w:t>
      </w:r>
    </w:p>
    <w:p>
      <w:pPr>
        <w:spacing w:line="36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（1）检查机组运行状态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     ①、检查机组的历史运行参数记录。</w:t>
      </w:r>
    </w:p>
    <w:p>
      <w:pPr>
        <w:spacing w:line="360" w:lineRule="exact"/>
        <w:ind w:firstLine="600" w:firstLineChars="25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②、检查机组的三相供电情况。</w:t>
      </w:r>
    </w:p>
    <w:p>
      <w:pPr>
        <w:spacing w:line="360" w:lineRule="exact"/>
        <w:ind w:firstLine="600" w:firstLineChars="25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③、检查机组的外观。</w:t>
      </w:r>
    </w:p>
    <w:p>
      <w:pPr>
        <w:spacing w:line="360" w:lineRule="exact"/>
        <w:ind w:firstLine="600" w:firstLineChars="25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④、试运行机组，并记录有关参数。</w:t>
      </w:r>
    </w:p>
    <w:p>
      <w:pPr>
        <w:pStyle w:val="2"/>
        <w:rPr>
          <w:rFonts w:eastAsia="新宋体"/>
        </w:rPr>
      </w:pPr>
      <w:r>
        <w:rPr>
          <w:rFonts w:hint="eastAsia" w:ascii="新宋体" w:hAnsi="新宋体" w:eastAsia="新宋体" w:cs="新宋体"/>
          <w:sz w:val="24"/>
        </w:rPr>
        <w:t>⑤、检查主机系统运行数据并进行校正。</w:t>
      </w:r>
    </w:p>
    <w:p>
      <w:pPr>
        <w:spacing w:line="36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（2）压缩机部分：</w:t>
      </w:r>
    </w:p>
    <w:p>
      <w:pPr>
        <w:spacing w:line="360" w:lineRule="exact"/>
        <w:ind w:left="69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①、检查压缩机的运行情况。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②、检查油润滑系统。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③、检查压缩机的冷冻油与油过滤器。</w:t>
      </w:r>
    </w:p>
    <w:p>
      <w:pPr>
        <w:spacing w:before="120" w:after="120" w:line="36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（3）冷凝器与蒸发器（制冷系统）：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①、制冷剂系统进行检漏试验。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②、检查制冷剂系统干燥情况，并更换干燥过滤器芯子。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③、检查热交换器的传热效果。</w:t>
      </w:r>
    </w:p>
    <w:p>
      <w:pPr>
        <w:spacing w:before="120" w:after="120" w:line="36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（4）电气及控制部分：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①、进行清理机组配电柜的积尘。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②、测试压缩机电机绝缘情况。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③、检查电机及控制柜内所有电线及连接并紧固。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④、检查主接触器触点的磨损情况。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⑤、检查温度传感器工作情况。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⑥、检查并校正各压力表。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⑦、测试动作项目工作并检查是否正常。</w:t>
      </w:r>
    </w:p>
    <w:p>
      <w:pPr>
        <w:spacing w:line="360" w:lineRule="exact"/>
        <w:ind w:left="691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⑧、检查机组的参数设定情况。</w:t>
      </w:r>
    </w:p>
    <w:p>
      <w:pPr>
        <w:spacing w:before="120" w:after="120" w:line="36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（5）整台机组：</w:t>
      </w:r>
    </w:p>
    <w:p>
      <w:pPr>
        <w:spacing w:line="360" w:lineRule="exact"/>
        <w:ind w:left="72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①、清洁机组外表面。</w:t>
      </w:r>
    </w:p>
    <w:p>
      <w:pPr>
        <w:spacing w:line="360" w:lineRule="exact"/>
        <w:ind w:left="72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②、机组调试运行及检查并调整机组冷媒量。</w:t>
      </w:r>
    </w:p>
    <w:p>
      <w:pPr>
        <w:spacing w:line="360" w:lineRule="exact"/>
        <w:ind w:left="72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③、提交机组保养工作报告。</w:t>
      </w:r>
    </w:p>
    <w:p>
      <w:pPr>
        <w:adjustRightInd w:val="0"/>
        <w:snapToGrid w:val="0"/>
        <w:spacing w:line="480" w:lineRule="auto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（6）零配件及物料：</w:t>
      </w:r>
    </w:p>
    <w:p>
      <w:pPr>
        <w:adjustRightInd w:val="0"/>
        <w:snapToGrid w:val="0"/>
        <w:spacing w:line="480" w:lineRule="auto"/>
        <w:ind w:firstLine="705" w:firstLineChars="294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按实际需要和时价采购。</w:t>
      </w:r>
    </w:p>
    <w:p>
      <w:pPr>
        <w:pStyle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三、风机盘管维修保养内容（每年进行一次末端设备维保）</w:t>
      </w:r>
    </w:p>
    <w:p>
      <w:pPr>
        <w:pStyle w:val="2"/>
        <w:numPr>
          <w:ilvl w:val="0"/>
          <w:numId w:val="2"/>
        </w:numPr>
        <w:spacing w:line="320" w:lineRule="exac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风机启动与运转声响的检查，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 w:ascii="新宋体" w:hAnsi="新宋体" w:eastAsia="新宋体" w:cs="新宋体"/>
          <w:sz w:val="24"/>
        </w:rPr>
        <w:t>风机启动电流的检查；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 w:ascii="新宋体" w:hAnsi="新宋体" w:eastAsia="新宋体" w:cs="新宋体"/>
          <w:sz w:val="24"/>
        </w:rPr>
        <w:t>风机运转电流的检查；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 w:ascii="新宋体" w:hAnsi="新宋体" w:eastAsia="新宋体" w:cs="新宋体"/>
          <w:sz w:val="24"/>
        </w:rPr>
        <w:t>风机电机传动皮带轮的检查与维修；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 w:ascii="新宋体" w:hAnsi="新宋体" w:eastAsia="新宋体" w:cs="新宋体"/>
          <w:sz w:val="24"/>
        </w:rPr>
        <w:t>电机轴承的检查与润滑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 w:ascii="新宋体" w:hAnsi="新宋体" w:eastAsia="新宋体" w:cs="新宋体"/>
          <w:sz w:val="24"/>
        </w:rPr>
        <w:t>风机调节阀门灵活性的检查与维护。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每年清除送、回风口灰尘一次；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排除凝水管堵塞；</w:t>
      </w:r>
    </w:p>
    <w:p>
      <w:pPr>
        <w:pStyle w:val="2"/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修复破损保温材料(不含材料）</w:t>
      </w:r>
    </w:p>
    <w:p>
      <w:pPr>
        <w:pStyle w:val="2"/>
        <w:numPr>
          <w:ilvl w:val="0"/>
          <w:numId w:val="2"/>
        </w:numPr>
        <w:spacing w:line="320" w:lineRule="exact"/>
        <w:rPr>
          <w:sz w:val="28"/>
          <w:szCs w:val="28"/>
        </w:rPr>
      </w:pPr>
      <w:r>
        <w:rPr>
          <w:rFonts w:hint="eastAsia"/>
          <w:sz w:val="24"/>
        </w:rPr>
        <w:t>不制冷，漏水等应急维修。</w:t>
      </w:r>
    </w:p>
    <w:p>
      <w:pPr>
        <w:pStyle w:val="2"/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四、恒温恒湿精密空调维护保养内容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检查控制屏显示的温度、湿度是否在正常范围内；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检查是否有报警状态图标显示；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检查机组运行有无异常杂音；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检查内机侧板表面是否有结露；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检查冷凝器翅片是否有较多灰尘；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检查冷凝风机马达是否正常运转，听运行是否有杂音；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检查空气过滤网；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紧固松动的接头；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查看接触器有无拉弧烧黑痕迹；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检查排水管是否堵塞，以免水从加湿器水盘溢出。</w:t>
      </w:r>
    </w:p>
    <w:p>
      <w:pPr>
        <w:pStyle w:val="2"/>
        <w:numPr>
          <w:ilvl w:val="0"/>
          <w:numId w:val="3"/>
        </w:numPr>
        <w:spacing w:line="240" w:lineRule="auto"/>
        <w:rPr>
          <w:b/>
          <w:bCs/>
          <w:sz w:val="24"/>
        </w:rPr>
      </w:pPr>
      <w:r>
        <w:rPr>
          <w:rFonts w:hint="eastAsia" w:ascii="宋体" w:hAnsi="宋体"/>
          <w:sz w:val="24"/>
        </w:rPr>
        <w:t>检查排水管是否有破裂或泄漏。</w:t>
      </w:r>
    </w:p>
    <w:p>
      <w:pPr>
        <w:pStyle w:val="2"/>
        <w:spacing w:line="240" w:lineRule="auto"/>
        <w:rPr>
          <w:b/>
          <w:bCs/>
          <w:sz w:val="24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五、壁挂机维护保养内容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检查电压是否正常；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检查电流是否正常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检查出风口温度；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检查</w:t>
      </w:r>
      <w:r>
        <w:rPr>
          <w:rFonts w:hint="eastAsia" w:ascii="宋体" w:hAnsi="宋体" w:cs="宋体"/>
          <w:bCs/>
          <w:sz w:val="24"/>
        </w:rPr>
        <w:t>冷凝器、蒸发器；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检查过滤网；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排水管疏通；</w:t>
      </w:r>
    </w:p>
    <w:p>
      <w:pPr>
        <w:pStyle w:val="2"/>
        <w:numPr>
          <w:ilvl w:val="0"/>
          <w:numId w:val="4"/>
        </w:numPr>
        <w:spacing w:line="24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Cs/>
          <w:sz w:val="24"/>
        </w:rPr>
        <w:t>其他不制冷等应急维修。</w:t>
      </w:r>
    </w:p>
    <w:p>
      <w:pPr>
        <w:pStyle w:val="2"/>
        <w:spacing w:line="240" w:lineRule="auto"/>
        <w:rPr>
          <w:rFonts w:ascii="宋体" w:hAnsi="宋体"/>
          <w:b/>
          <w:bCs/>
          <w:sz w:val="24"/>
        </w:rPr>
      </w:pPr>
    </w:p>
    <w:p>
      <w:pPr>
        <w:pStyle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六、冷却塔保养维修内容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清理塔上杂物；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检查各部件安装是否松动；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检查电动机绝缘电阻；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检查布水器出水孔是否有异物堵塞；以免布水不均；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检查风机叶片运转情况；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检查塔体是否渗漏；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检查叶轮、叶片安装是否牢固；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检查整体运转是否轻重均匀；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检查风机振动、油温情况。 </w:t>
      </w:r>
    </w:p>
    <w:p>
      <w:pPr>
        <w:pStyle w:val="2"/>
        <w:numPr>
          <w:ilvl w:val="0"/>
          <w:numId w:val="5"/>
        </w:numPr>
        <w:spacing w:line="240" w:lineRule="auto"/>
        <w:rPr>
          <w:sz w:val="24"/>
        </w:rPr>
      </w:pPr>
      <w:r>
        <w:rPr>
          <w:rFonts w:hint="eastAsia"/>
          <w:sz w:val="24"/>
        </w:rPr>
        <w:t>开裂漏水检查；</w:t>
      </w:r>
    </w:p>
    <w:p>
      <w:pPr>
        <w:pStyle w:val="2"/>
        <w:spacing w:line="240" w:lineRule="auto"/>
        <w:rPr>
          <w:sz w:val="24"/>
        </w:rPr>
      </w:pPr>
    </w:p>
    <w:p>
      <w:pPr>
        <w:pStyle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七、循环水处理维护保养内容</w:t>
      </w:r>
    </w:p>
    <w:p>
      <w:pPr>
        <w:spacing w:line="460" w:lineRule="exact"/>
        <w:rPr>
          <w:rFonts w:ascii="Arial" w:hAnsi="Arial" w:cs="Arial"/>
          <w:b/>
          <w:bCs/>
          <w:sz w:val="24"/>
        </w:rPr>
      </w:pPr>
      <w:r>
        <w:rPr>
          <w:rFonts w:hint="eastAsia" w:ascii="Arial" w:hAnsi="宋体" w:cs="宋体"/>
          <w:b/>
          <w:bCs/>
          <w:sz w:val="24"/>
        </w:rPr>
        <w:t>施工方案</w:t>
      </w:r>
    </w:p>
    <w:p>
      <w:pPr>
        <w:spacing w:line="460" w:lineRule="exact"/>
        <w:rPr>
          <w:rFonts w:ascii="Arial" w:hAnsi="Arial" w:cs="Arial"/>
          <w:b/>
          <w:bCs/>
          <w:sz w:val="24"/>
        </w:rPr>
      </w:pPr>
      <w:r>
        <w:rPr>
          <w:rFonts w:hint="eastAsia" w:ascii="Arial" w:hAnsi="宋体" w:cs="宋体"/>
          <w:b/>
          <w:bCs/>
          <w:sz w:val="24"/>
        </w:rPr>
        <w:t>（一）冷却水管道系统大清洗、预膜处理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1、人工清洗冷却塔，排放系统原水，并补满清水。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2、启动循环水泵，根据保有水量将清洗剂</w:t>
      </w:r>
      <w:r>
        <w:rPr>
          <w:rFonts w:ascii="新宋体" w:hAnsi="新宋体" w:eastAsia="新宋体" w:cs="新宋体"/>
          <w:sz w:val="24"/>
        </w:rPr>
        <w:t>YS C-3108</w:t>
      </w:r>
      <w:r>
        <w:rPr>
          <w:rFonts w:hint="eastAsia" w:ascii="新宋体" w:hAnsi="新宋体" w:eastAsia="新宋体" w:cs="新宋体"/>
          <w:sz w:val="24"/>
        </w:rPr>
        <w:t>逐渐投入系统内，视情况运行数个小时，以去除循环管道及机组换热器换热原件的面锈、油污。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3、冷却系统全排清洗液，</w:t>
      </w:r>
      <w:r>
        <w:rPr>
          <w:rFonts w:hint="eastAsia" w:ascii="新宋体" w:hAnsi="新宋体" w:eastAsia="新宋体" w:cs="新宋体"/>
          <w:color w:val="000000"/>
          <w:sz w:val="24"/>
        </w:rPr>
        <w:t>再注满清水，循环半个时，再次排清</w:t>
      </w:r>
      <w:r>
        <w:rPr>
          <w:rFonts w:ascii="新宋体" w:hAnsi="新宋体" w:eastAsia="新宋体" w:cs="新宋体"/>
          <w:color w:val="000000"/>
          <w:sz w:val="24"/>
        </w:rPr>
        <w:t>,</w:t>
      </w:r>
      <w:r>
        <w:rPr>
          <w:rFonts w:hint="eastAsia" w:ascii="新宋体" w:hAnsi="新宋体" w:eastAsia="新宋体" w:cs="新宋体"/>
          <w:color w:val="000000"/>
          <w:sz w:val="24"/>
        </w:rPr>
        <w:t>重复操作直至水质澄清（通常用清水反复冲洗几次左右）。取水样进行检测，测定水质是否达到予膜标准。</w:t>
      </w:r>
      <w:r>
        <w:rPr>
          <w:rFonts w:hint="eastAsia" w:ascii="新宋体" w:hAnsi="新宋体" w:eastAsia="新宋体" w:cs="新宋体"/>
          <w:sz w:val="24"/>
        </w:rPr>
        <w:t>拆洗管道</w:t>
      </w:r>
      <w:r>
        <w:rPr>
          <w:rFonts w:ascii="新宋体" w:hAnsi="新宋体" w:eastAsia="新宋体" w:cs="新宋体"/>
          <w:sz w:val="24"/>
        </w:rPr>
        <w:t>Y</w:t>
      </w:r>
      <w:r>
        <w:rPr>
          <w:rFonts w:hint="eastAsia" w:ascii="新宋体" w:hAnsi="新宋体" w:eastAsia="新宋体" w:cs="新宋体"/>
          <w:sz w:val="24"/>
        </w:rPr>
        <w:t>型过滤器，清除滤网杂物后装回，冷凝器开盖通炮装回。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color w:val="000000"/>
          <w:sz w:val="24"/>
        </w:rPr>
      </w:pPr>
      <w:r>
        <w:rPr>
          <w:rFonts w:ascii="新宋体" w:hAnsi="新宋体" w:eastAsia="新宋体" w:cs="新宋体"/>
          <w:color w:val="000000"/>
          <w:sz w:val="24"/>
        </w:rPr>
        <w:t>4</w:t>
      </w:r>
      <w:r>
        <w:rPr>
          <w:rFonts w:hint="eastAsia" w:ascii="新宋体" w:hAnsi="新宋体" w:eastAsia="新宋体" w:cs="新宋体"/>
          <w:color w:val="000000"/>
          <w:sz w:val="24"/>
        </w:rPr>
        <w:t>、将</w:t>
      </w:r>
      <w:r>
        <w:rPr>
          <w:rFonts w:ascii="新宋体" w:hAnsi="新宋体" w:eastAsia="新宋体" w:cs="新宋体"/>
          <w:color w:val="000000"/>
          <w:sz w:val="24"/>
        </w:rPr>
        <w:t>YS B-2100</w:t>
      </w:r>
      <w:r>
        <w:rPr>
          <w:rFonts w:hint="eastAsia" w:ascii="新宋体" w:hAnsi="新宋体" w:eastAsia="新宋体" w:cs="新宋体"/>
          <w:color w:val="000000"/>
          <w:sz w:val="24"/>
        </w:rPr>
        <w:t>预膜处理剂溶解后，投入冷却塔集水池中，启动循环水泵继续循环数小时。目的是对清洗后已活化的金属表面进行镀膜，以达到防腐目的。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color w:val="000000"/>
          <w:sz w:val="24"/>
        </w:rPr>
      </w:pPr>
      <w:r>
        <w:rPr>
          <w:rFonts w:ascii="新宋体" w:hAnsi="新宋体" w:eastAsia="新宋体" w:cs="新宋体"/>
          <w:color w:val="000000"/>
          <w:sz w:val="24"/>
        </w:rPr>
        <w:t>5</w:t>
      </w:r>
      <w:r>
        <w:rPr>
          <w:rFonts w:hint="eastAsia" w:ascii="新宋体" w:hAnsi="新宋体" w:eastAsia="新宋体" w:cs="新宋体"/>
          <w:color w:val="000000"/>
          <w:sz w:val="24"/>
        </w:rPr>
        <w:t>、打开出水阀，排放</w:t>
      </w:r>
      <w:r>
        <w:rPr>
          <w:rFonts w:ascii="新宋体" w:hAnsi="新宋体" w:eastAsia="新宋体" w:cs="新宋体"/>
          <w:color w:val="000000"/>
          <w:sz w:val="24"/>
        </w:rPr>
        <w:t>50%</w:t>
      </w:r>
      <w:r>
        <w:rPr>
          <w:rFonts w:hint="eastAsia" w:ascii="新宋体" w:hAnsi="新宋体" w:eastAsia="新宋体" w:cs="新宋体"/>
          <w:color w:val="000000"/>
          <w:sz w:val="24"/>
        </w:rPr>
        <w:t>的循环水</w:t>
      </w:r>
      <w:r>
        <w:rPr>
          <w:rFonts w:ascii="新宋体" w:hAnsi="新宋体" w:eastAsia="新宋体" w:cs="新宋体"/>
          <w:color w:val="000000"/>
          <w:sz w:val="24"/>
        </w:rPr>
        <w:t>,</w:t>
      </w:r>
      <w:r>
        <w:rPr>
          <w:rFonts w:hint="eastAsia" w:ascii="新宋体" w:hAnsi="新宋体" w:eastAsia="新宋体" w:cs="新宋体"/>
          <w:color w:val="000000"/>
          <w:sz w:val="24"/>
        </w:rPr>
        <w:t>补满系统的水。继续正常运行几天后</w:t>
      </w:r>
      <w:r>
        <w:rPr>
          <w:rFonts w:ascii="新宋体" w:hAnsi="新宋体" w:eastAsia="新宋体" w:cs="新宋体"/>
          <w:color w:val="000000"/>
          <w:sz w:val="24"/>
        </w:rPr>
        <w:t>,</w:t>
      </w:r>
      <w:r>
        <w:rPr>
          <w:rFonts w:hint="eastAsia" w:ascii="新宋体" w:hAnsi="新宋体" w:eastAsia="新宋体" w:cs="新宋体"/>
          <w:color w:val="000000"/>
          <w:sz w:val="24"/>
        </w:rPr>
        <w:t>排放完所有冷却水</w:t>
      </w:r>
      <w:r>
        <w:rPr>
          <w:rFonts w:ascii="新宋体" w:hAnsi="新宋体" w:eastAsia="新宋体" w:cs="新宋体"/>
          <w:color w:val="000000"/>
          <w:sz w:val="24"/>
        </w:rPr>
        <w:t>,</w:t>
      </w:r>
      <w:r>
        <w:rPr>
          <w:rFonts w:hint="eastAsia" w:ascii="新宋体" w:hAnsi="新宋体" w:eastAsia="新宋体" w:cs="新宋体"/>
          <w:color w:val="000000"/>
          <w:sz w:val="24"/>
        </w:rPr>
        <w:t>再充满整个系统的水</w:t>
      </w:r>
      <w:r>
        <w:rPr>
          <w:rFonts w:ascii="新宋体" w:hAnsi="新宋体" w:eastAsia="新宋体" w:cs="新宋体"/>
          <w:color w:val="000000"/>
          <w:sz w:val="24"/>
        </w:rPr>
        <w:t>,</w:t>
      </w:r>
      <w:r>
        <w:rPr>
          <w:rFonts w:hint="eastAsia" w:ascii="新宋体" w:hAnsi="新宋体" w:eastAsia="新宋体" w:cs="新宋体"/>
          <w:color w:val="000000"/>
          <w:sz w:val="24"/>
        </w:rPr>
        <w:t>可以正常运行。日常保养按每月用药周期指示表进行投药。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6、冬季全系统清洗后（停机状态下），于系统投加湿保剂，以保护管道不受水的静态腐蚀。</w:t>
      </w:r>
    </w:p>
    <w:p>
      <w:pPr>
        <w:spacing w:line="380" w:lineRule="exact"/>
        <w:rPr>
          <w:rFonts w:ascii="Arial" w:hAnsi="Arial" w:cs="Arial"/>
          <w:b/>
          <w:bCs/>
          <w:sz w:val="24"/>
        </w:rPr>
      </w:pPr>
      <w:r>
        <w:rPr>
          <w:rFonts w:hint="eastAsia" w:ascii="Arial" w:hAnsi="宋体" w:cs="宋体"/>
          <w:b/>
          <w:bCs/>
          <w:sz w:val="24"/>
        </w:rPr>
        <w:t>（二）冷冻水管道系统大清洗、缓蚀处理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1、人工清洗膨胀水箱，排空系统原水，并补满清水。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2、启动冷冻水泵运行，根据保有水量加入清洗剂</w:t>
      </w:r>
      <w:r>
        <w:rPr>
          <w:rFonts w:ascii="新宋体" w:hAnsi="新宋体" w:eastAsia="新宋体" w:cs="新宋体"/>
          <w:sz w:val="24"/>
        </w:rPr>
        <w:t>YS C-3108</w:t>
      </w:r>
      <w:r>
        <w:rPr>
          <w:rFonts w:hint="eastAsia" w:ascii="新宋体" w:hAnsi="新宋体" w:eastAsia="新宋体" w:cs="新宋体"/>
          <w:sz w:val="24"/>
        </w:rPr>
        <w:t>。运行数小时，以去除循环管道及机组换热器换热原件的面锈、油污。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3、冷冻系统全排清洗液，</w:t>
      </w:r>
      <w:r>
        <w:rPr>
          <w:rFonts w:hint="eastAsia" w:ascii="新宋体" w:hAnsi="新宋体" w:eastAsia="新宋体" w:cs="新宋体"/>
          <w:color w:val="000000"/>
          <w:sz w:val="24"/>
        </w:rPr>
        <w:t>再注满清水，循环半个小时，再次排清</w:t>
      </w:r>
      <w:r>
        <w:rPr>
          <w:rFonts w:ascii="新宋体" w:hAnsi="新宋体" w:eastAsia="新宋体" w:cs="新宋体"/>
          <w:color w:val="000000"/>
          <w:sz w:val="24"/>
        </w:rPr>
        <w:t>,</w:t>
      </w:r>
      <w:r>
        <w:rPr>
          <w:rFonts w:hint="eastAsia" w:ascii="新宋体" w:hAnsi="新宋体" w:eastAsia="新宋体" w:cs="新宋体"/>
          <w:color w:val="000000"/>
          <w:sz w:val="24"/>
        </w:rPr>
        <w:t>重复操作直至水质澄清（通常用清水反复冲洗几次左右）。</w:t>
      </w:r>
      <w:r>
        <w:rPr>
          <w:rFonts w:hint="eastAsia" w:ascii="新宋体" w:hAnsi="新宋体" w:eastAsia="新宋体" w:cs="新宋体"/>
          <w:sz w:val="24"/>
        </w:rPr>
        <w:t>拆洗管道</w:t>
      </w:r>
      <w:r>
        <w:rPr>
          <w:rFonts w:ascii="新宋体" w:hAnsi="新宋体" w:eastAsia="新宋体" w:cs="新宋体"/>
          <w:sz w:val="24"/>
        </w:rPr>
        <w:t>Y</w:t>
      </w:r>
      <w:r>
        <w:rPr>
          <w:rFonts w:hint="eastAsia" w:ascii="新宋体" w:hAnsi="新宋体" w:eastAsia="新宋体" w:cs="新宋体"/>
          <w:sz w:val="24"/>
        </w:rPr>
        <w:t>型过滤器，清除滤网杂物后装回。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ascii="新宋体" w:hAnsi="新宋体" w:eastAsia="新宋体" w:cs="新宋体"/>
          <w:sz w:val="24"/>
        </w:rPr>
        <w:t>4</w:t>
      </w:r>
      <w:r>
        <w:rPr>
          <w:rFonts w:hint="eastAsia" w:ascii="新宋体" w:hAnsi="新宋体" w:eastAsia="新宋体" w:cs="新宋体"/>
          <w:sz w:val="24"/>
        </w:rPr>
        <w:t>、启动冷冻水泵，根据系统保有水量加入冷冻水保养剂</w:t>
      </w:r>
      <w:r>
        <w:rPr>
          <w:rFonts w:ascii="新宋体" w:hAnsi="新宋体" w:eastAsia="新宋体" w:cs="新宋体"/>
          <w:sz w:val="24"/>
        </w:rPr>
        <w:t>YS B-2602</w:t>
      </w:r>
      <w:r>
        <w:rPr>
          <w:rFonts w:hint="eastAsia" w:ascii="新宋体" w:hAnsi="新宋体" w:eastAsia="新宋体" w:cs="新宋体"/>
          <w:sz w:val="24"/>
        </w:rPr>
        <w:t>，运行数个小时进行密闭系统中作预膜缓蚀处理。系统不再排水，只定期进行适量的排污。</w:t>
      </w:r>
    </w:p>
    <w:p>
      <w:pPr>
        <w:spacing w:line="460" w:lineRule="exact"/>
        <w:ind w:left="120" w:leftChars="57" w:firstLine="360" w:firstLineChars="150"/>
        <w:rPr>
          <w:rFonts w:ascii="新宋体" w:hAnsi="新宋体" w:eastAsia="新宋体"/>
          <w:sz w:val="24"/>
        </w:rPr>
      </w:pPr>
      <w:r>
        <w:rPr>
          <w:rFonts w:ascii="新宋体" w:hAnsi="新宋体" w:eastAsia="新宋体" w:cs="新宋体"/>
          <w:sz w:val="24"/>
        </w:rPr>
        <w:t>5</w:t>
      </w:r>
      <w:r>
        <w:rPr>
          <w:rFonts w:hint="eastAsia" w:ascii="新宋体" w:hAnsi="新宋体" w:eastAsia="新宋体" w:cs="新宋体"/>
          <w:sz w:val="24"/>
        </w:rPr>
        <w:t>、</w:t>
      </w:r>
      <w:r>
        <w:rPr>
          <w:rFonts w:hint="eastAsia" w:ascii="新宋体" w:hAnsi="新宋体" w:eastAsia="新宋体" w:cs="新宋体"/>
          <w:color w:val="000000"/>
          <w:sz w:val="24"/>
        </w:rPr>
        <w:t>取水样进行检测，测定水质中的药剂含量，</w:t>
      </w:r>
      <w:r>
        <w:rPr>
          <w:rFonts w:ascii="新宋体" w:hAnsi="新宋体" w:eastAsia="新宋体" w:cs="新宋体"/>
          <w:color w:val="000000"/>
          <w:sz w:val="24"/>
        </w:rPr>
        <w:t>PH</w:t>
      </w:r>
      <w:r>
        <w:rPr>
          <w:rFonts w:hint="eastAsia" w:ascii="新宋体" w:hAnsi="新宋体" w:eastAsia="新宋体" w:cs="新宋体"/>
          <w:color w:val="000000"/>
          <w:sz w:val="24"/>
        </w:rPr>
        <w:t>控制在</w:t>
      </w:r>
      <w:r>
        <w:rPr>
          <w:rFonts w:hint="eastAsia" w:ascii="新宋体" w:hAnsi="新宋体" w:eastAsia="新宋体" w:cs="新宋体"/>
          <w:sz w:val="24"/>
        </w:rPr>
        <w:t>范围内。</w:t>
      </w:r>
    </w:p>
    <w:p>
      <w:pPr>
        <w:spacing w:line="460" w:lineRule="exact"/>
        <w:ind w:left="120" w:leftChars="57" w:firstLine="360" w:firstLineChars="150"/>
        <w:rPr>
          <w:rFonts w:ascii="新宋体" w:hAnsi="新宋体" w:eastAsia="新宋体"/>
          <w:color w:val="000000"/>
          <w:sz w:val="24"/>
        </w:rPr>
      </w:pPr>
      <w:r>
        <w:rPr>
          <w:rFonts w:ascii="新宋体" w:hAnsi="新宋体" w:eastAsia="新宋体" w:cs="新宋体"/>
          <w:sz w:val="24"/>
        </w:rPr>
        <w:t>6</w:t>
      </w:r>
      <w:r>
        <w:rPr>
          <w:rFonts w:hint="eastAsia" w:ascii="新宋体" w:hAnsi="新宋体" w:eastAsia="新宋体" w:cs="新宋体"/>
          <w:sz w:val="24"/>
        </w:rPr>
        <w:t>、</w:t>
      </w:r>
      <w:r>
        <w:rPr>
          <w:rFonts w:hint="eastAsia" w:ascii="新宋体" w:hAnsi="新宋体" w:eastAsia="新宋体" w:cs="新宋体"/>
          <w:color w:val="000000"/>
          <w:sz w:val="24"/>
        </w:rPr>
        <w:t>整个系统可以正常运行。</w:t>
      </w:r>
    </w:p>
    <w:p>
      <w:pPr>
        <w:spacing w:line="500" w:lineRule="exact"/>
        <w:ind w:firstLine="439" w:firstLineChars="182"/>
        <w:rPr>
          <w:rFonts w:ascii="Arial" w:hAnsi="Arial" w:cs="Arial"/>
          <w:b/>
          <w:bCs/>
          <w:sz w:val="24"/>
        </w:rPr>
      </w:pPr>
      <w:r>
        <w:rPr>
          <w:rFonts w:hint="eastAsia" w:ascii="Arial" w:hAnsi="宋体" w:cs="宋体"/>
          <w:b/>
          <w:bCs/>
          <w:sz w:val="24"/>
        </w:rPr>
        <w:t>（三）日常运行管理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工作内容</w:t>
            </w:r>
          </w:p>
        </w:tc>
        <w:tc>
          <w:tcPr>
            <w:tcW w:w="688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4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清洗冷却塔塔盘</w:t>
            </w:r>
          </w:p>
        </w:tc>
        <w:tc>
          <w:tcPr>
            <w:tcW w:w="688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每月清洗一次，保持中央空调管道、冷凝器、冷却塔干净无杂物。</w:t>
            </w:r>
          </w:p>
          <w:p>
            <w:pPr>
              <w:pStyle w:val="8"/>
              <w:spacing w:line="500" w:lineRule="exac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并视环境污染情况和水质运行情况适当增加次数。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排污</w:t>
            </w:r>
          </w:p>
        </w:tc>
        <w:tc>
          <w:tcPr>
            <w:tcW w:w="688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视水质情况进行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4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取水样并分析测试</w:t>
            </w:r>
          </w:p>
        </w:tc>
        <w:tc>
          <w:tcPr>
            <w:tcW w:w="688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每季乙方抽取水样进行一次检测。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45" w:type="dxa"/>
            <w:noWrap/>
            <w:vAlign w:val="center"/>
          </w:tcPr>
          <w:p>
            <w:pPr>
              <w:pStyle w:val="8"/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冬季湿保</w:t>
            </w:r>
          </w:p>
        </w:tc>
        <w:tc>
          <w:tcPr>
            <w:tcW w:w="6885" w:type="dxa"/>
            <w:noWrap/>
            <w:vAlign w:val="center"/>
          </w:tcPr>
          <w:p>
            <w:pPr>
              <w:pStyle w:val="8"/>
              <w:spacing w:line="50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宋体"/>
                <w:sz w:val="24"/>
              </w:rPr>
              <w:t>主机冷凝器清洗、通炮一次（一般在冬季年度清洗时实施）或视情况增加次数</w:t>
            </w:r>
          </w:p>
        </w:tc>
      </w:tr>
    </w:tbl>
    <w:p>
      <w:pPr>
        <w:ind w:firstLine="31680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★★具体施工计划双方另行协商确定。</w:t>
      </w:r>
    </w:p>
    <w:p>
      <w:pPr>
        <w:spacing w:line="500" w:lineRule="exact"/>
        <w:rPr>
          <w:rFonts w:ascii="Arial" w:hAnsi="Arial" w:cs="Arial"/>
          <w:sz w:val="24"/>
        </w:rPr>
      </w:pPr>
      <w:r>
        <w:rPr>
          <w:rFonts w:hint="eastAsia" w:ascii="Arial" w:hAnsi="宋体" w:cs="宋体"/>
          <w:b/>
          <w:bCs/>
          <w:sz w:val="24"/>
        </w:rPr>
        <w:t>（四）水处理后循环水水质达到如下指标（参照</w:t>
      </w:r>
      <w:r>
        <w:rPr>
          <w:rFonts w:ascii="Arial" w:hAnsi="Arial" w:cs="Arial"/>
          <w:b/>
          <w:bCs/>
          <w:sz w:val="24"/>
        </w:rPr>
        <w:t>GB50050-2007</w:t>
      </w:r>
      <w:r>
        <w:rPr>
          <w:rFonts w:hint="eastAsia" w:ascii="Arial" w:hAnsi="宋体" w:cs="宋体"/>
          <w:b/>
          <w:bCs/>
          <w:sz w:val="24"/>
        </w:rPr>
        <w:t>）：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>
        <w:rPr>
          <w:rFonts w:hint="eastAsia" w:ascii="Arial" w:hAnsi="宋体" w:cs="宋体"/>
          <w:sz w:val="24"/>
        </w:rPr>
        <w:t>、冷却循环水系统</w:t>
      </w:r>
      <w:r>
        <w:rPr>
          <w:rFonts w:ascii="Arial" w:hAnsi="Arial" w:cs="Arial"/>
          <w:sz w:val="24"/>
        </w:rPr>
        <w:t xml:space="preserve">                            2</w:t>
      </w:r>
      <w:r>
        <w:rPr>
          <w:rFonts w:hint="eastAsia" w:ascii="Arial" w:hAnsi="宋体" w:cs="宋体"/>
          <w:sz w:val="24"/>
        </w:rPr>
        <w:t>、冷冻循环水系统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>
        <w:rPr>
          <w:rFonts w:hint="eastAsia" w:ascii="Arial" w:hAnsi="宋体" w:cs="宋体"/>
          <w:sz w:val="24"/>
        </w:rPr>
        <w:t>值</w:t>
      </w:r>
      <w:r>
        <w:rPr>
          <w:rFonts w:ascii="Arial" w:hAnsi="Arial" w:cs="Arial"/>
          <w:sz w:val="24"/>
        </w:rPr>
        <w:t xml:space="preserve">     7.0-9.2                             pH</w:t>
      </w:r>
      <w:r>
        <w:rPr>
          <w:rFonts w:hint="eastAsia" w:ascii="Arial" w:hAnsi="宋体" w:cs="宋体"/>
          <w:sz w:val="24"/>
        </w:rPr>
        <w:t>值</w:t>
      </w:r>
      <w:r>
        <w:rPr>
          <w:rFonts w:ascii="Arial" w:hAnsi="Arial" w:cs="Arial"/>
          <w:sz w:val="24"/>
        </w:rPr>
        <w:t xml:space="preserve">     8.5</w:t>
      </w:r>
      <w:r>
        <w:rPr>
          <w:rFonts w:hint="eastAsia" w:ascii="Arial" w:hAnsi="宋体" w:cs="宋体"/>
          <w:sz w:val="24"/>
        </w:rPr>
        <w:t>～</w:t>
      </w:r>
      <w:r>
        <w:rPr>
          <w:rFonts w:ascii="Arial" w:hAnsi="Arial" w:cs="Arial"/>
          <w:sz w:val="24"/>
        </w:rPr>
        <w:t>11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浊度</w:t>
      </w:r>
      <w:r>
        <w:rPr>
          <w:rFonts w:ascii="Arial" w:hAnsi="Arial" w:cs="Arial"/>
          <w:sz w:val="24"/>
        </w:rPr>
        <w:t xml:space="preserve">      ≤ 20 mg/L                          </w:t>
      </w:r>
      <w:r>
        <w:rPr>
          <w:rFonts w:hint="eastAsia" w:ascii="Arial" w:hAnsi="宋体" w:cs="宋体"/>
          <w:sz w:val="24"/>
        </w:rPr>
        <w:t>钢腐蚀率</w:t>
      </w:r>
      <w:r>
        <w:rPr>
          <w:rFonts w:ascii="Arial" w:hAnsi="Arial" w:cs="Arial"/>
          <w:sz w:val="24"/>
        </w:rPr>
        <w:t xml:space="preserve">  ≤ 1.0  </w:t>
      </w:r>
      <w:r>
        <w:rPr>
          <w:rFonts w:ascii="新宋体" w:hAnsi="新宋体" w:eastAsia="新宋体" w:cs="新宋体"/>
          <w:sz w:val="24"/>
        </w:rPr>
        <w:t>mg/L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总硬度</w:t>
      </w:r>
      <w:r>
        <w:rPr>
          <w:rFonts w:ascii="Arial" w:hAnsi="Arial" w:cs="Arial"/>
          <w:sz w:val="24"/>
        </w:rPr>
        <w:t xml:space="preserve">    ≤ 600</w:t>
      </w:r>
      <w:r>
        <w:rPr>
          <w:rFonts w:ascii="新宋体" w:hAnsi="新宋体" w:eastAsia="新宋体" w:cs="新宋体"/>
          <w:sz w:val="24"/>
        </w:rPr>
        <w:t xml:space="preserve"> mg/L</w:t>
      </w:r>
      <w:r>
        <w:rPr>
          <w:rFonts w:hint="eastAsia" w:ascii="Arial" w:hAnsi="宋体" w:cs="宋体"/>
          <w:sz w:val="24"/>
        </w:rPr>
        <w:t>铜腐蚀率</w:t>
      </w:r>
      <w:r>
        <w:rPr>
          <w:rFonts w:ascii="Arial" w:hAnsi="Arial" w:cs="Arial"/>
          <w:sz w:val="24"/>
        </w:rPr>
        <w:t xml:space="preserve">  ≤ 0.2</w:t>
      </w:r>
      <w:r>
        <w:rPr>
          <w:rFonts w:ascii="新宋体" w:hAnsi="新宋体" w:eastAsia="新宋体" w:cs="新宋体"/>
          <w:sz w:val="24"/>
        </w:rPr>
        <w:t xml:space="preserve"> mg/L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总碱度</w:t>
      </w:r>
      <w:r>
        <w:rPr>
          <w:rFonts w:ascii="Arial" w:hAnsi="Arial" w:cs="Arial"/>
          <w:sz w:val="24"/>
        </w:rPr>
        <w:t xml:space="preserve">    ≤ 5  </w:t>
      </w:r>
      <w:r>
        <w:rPr>
          <w:rFonts w:ascii="新宋体" w:hAnsi="新宋体" w:eastAsia="新宋体" w:cs="新宋体"/>
          <w:sz w:val="24"/>
        </w:rPr>
        <w:t>mmo1/L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总铁</w:t>
      </w:r>
      <w:r>
        <w:rPr>
          <w:rFonts w:ascii="Arial" w:hAnsi="宋体" w:cs="Arial"/>
          <w:sz w:val="24"/>
        </w:rPr>
        <w:t>(Fe2+)</w:t>
      </w:r>
      <w:r>
        <w:rPr>
          <w:rFonts w:ascii="Arial" w:hAnsi="Arial" w:cs="Arial"/>
          <w:sz w:val="24"/>
        </w:rPr>
        <w:t xml:space="preserve">   ≤ 1.0  mg/L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总铜</w:t>
      </w:r>
      <w:r>
        <w:rPr>
          <w:rFonts w:ascii="Arial" w:hAnsi="宋体" w:cs="Arial"/>
          <w:sz w:val="24"/>
        </w:rPr>
        <w:t>(Cu2+</w:t>
      </w:r>
      <w:r>
        <w:rPr>
          <w:rFonts w:ascii="Arial" w:hAnsi="Arial" w:cs="Arial"/>
          <w:sz w:val="24"/>
        </w:rPr>
        <w:t xml:space="preserve"> )   ≤ 0.2  mg/L</w:t>
      </w:r>
    </w:p>
    <w:p>
      <w:pPr>
        <w:spacing w:line="460" w:lineRule="exact"/>
        <w:ind w:firstLine="199" w:firstLineChars="83"/>
        <w:rPr>
          <w:rFonts w:ascii="Arial" w:hAnsi="Arial" w:cs="Arial"/>
          <w:sz w:val="24"/>
        </w:rPr>
      </w:pPr>
      <w:r>
        <w:rPr>
          <w:rFonts w:hint="eastAsia" w:ascii="Arial" w:hAnsi="宋体" w:cs="宋体"/>
          <w:sz w:val="24"/>
        </w:rPr>
        <w:t>电导率＜</w:t>
      </w:r>
      <w:r>
        <w:rPr>
          <w:rFonts w:ascii="Arial" w:hAnsi="Arial" w:cs="Arial"/>
          <w:sz w:val="24"/>
        </w:rPr>
        <w:t xml:space="preserve"> 2500 μS/cm</w:t>
      </w:r>
    </w:p>
    <w:p>
      <w:pPr>
        <w:pStyle w:val="2"/>
        <w:spacing w:line="460" w:lineRule="exact"/>
      </w:pPr>
    </w:p>
    <w:p>
      <w:pPr>
        <w:pStyle w:val="2"/>
        <w:rPr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八、冷却、冷冻水泵保养工作内容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695"/>
        <w:gridCol w:w="3885"/>
        <w:gridCol w:w="22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3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保养内容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标准、要求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运行参数检查</w:t>
            </w:r>
          </w:p>
        </w:tc>
        <w:tc>
          <w:tcPr>
            <w:tcW w:w="3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定期检查水泵运行参数（电流、电压、水压）和运行噪声。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水泵联轴器</w:t>
            </w:r>
          </w:p>
        </w:tc>
        <w:tc>
          <w:tcPr>
            <w:tcW w:w="3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检查噪声、震动程度。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必要时更换缓冲胶。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电机</w:t>
            </w:r>
          </w:p>
        </w:tc>
        <w:tc>
          <w:tcPr>
            <w:tcW w:w="3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检查运行电流、、震动程度、噪声及电机温升。加注润滑脂。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检查判断电机轴承情况，必要时更换。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水泵</w:t>
            </w:r>
          </w:p>
        </w:tc>
        <w:tc>
          <w:tcPr>
            <w:tcW w:w="3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检查运行噪声、密封情况。加注润滑脂（油）。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必要时更换轴封及轴承。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水泵</w:t>
            </w:r>
          </w:p>
        </w:tc>
        <w:tc>
          <w:tcPr>
            <w:tcW w:w="3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检查填料函有没漏水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必要时更换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spacing w:line="240" w:lineRule="auto"/>
        <w:rPr>
          <w:b/>
          <w:bCs/>
          <w:sz w:val="28"/>
          <w:szCs w:val="28"/>
        </w:rPr>
      </w:pPr>
    </w:p>
    <w:p>
      <w:pPr>
        <w:pStyle w:val="2"/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九、主控电柜维护保养内容</w:t>
      </w:r>
    </w:p>
    <w:p>
      <w:pPr>
        <w:pStyle w:val="2"/>
        <w:spacing w:line="300" w:lineRule="atLeast"/>
        <w:rPr>
          <w:sz w:val="24"/>
        </w:rPr>
      </w:pPr>
      <w:r>
        <w:rPr>
          <w:sz w:val="24"/>
        </w:rPr>
        <w:t>1、框架断路器的外观深度清洁；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2、操作机构的润滑与测试；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3、灭弧罩以及灭弧触头、主触头的检查与维保；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4、检查开关保护单元（LSLG）功能检测；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5、电气与机械功能性试验；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6、使用容值检测仪进行容值检测；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7、二次回路端子扭力测试，检查刀熔、避雷器；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8、控制器参数设置检查、并进行手、自动投切测试；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9、馈线回路螺丝扭力测试、紧固；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10、馈线回路绝缘测试；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11</w:t>
      </w:r>
      <w:r>
        <w:rPr>
          <w:sz w:val="24"/>
        </w:rPr>
        <w:t>、馈线回路一次插件夹紧力测试；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12</w:t>
      </w:r>
      <w:r>
        <w:rPr>
          <w:sz w:val="24"/>
        </w:rPr>
        <w:t>、抽屉联锁机构的润滑；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13</w:t>
      </w:r>
      <w:r>
        <w:rPr>
          <w:sz w:val="24"/>
        </w:rPr>
        <w:t>、二次回路功能性试验。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14</w:t>
      </w:r>
      <w:r>
        <w:rPr>
          <w:sz w:val="24"/>
        </w:rPr>
        <w:t>、红外热成像仪对主母排的温度进行成像测试及分析；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15</w:t>
      </w:r>
      <w:r>
        <w:rPr>
          <w:sz w:val="24"/>
        </w:rPr>
        <w:t>、谐波测试仪进行谐波分量测试；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16</w:t>
      </w:r>
      <w:r>
        <w:rPr>
          <w:sz w:val="24"/>
        </w:rPr>
        <w:t>、主母排扭力测试、紧固；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17</w:t>
      </w:r>
      <w:r>
        <w:rPr>
          <w:sz w:val="24"/>
        </w:rPr>
        <w:t>、主母排绝缘电阻测试；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18</w:t>
      </w:r>
      <w:r>
        <w:rPr>
          <w:sz w:val="24"/>
        </w:rPr>
        <w:t>、进线一母联、市油机电气机械联锁功能性测试；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19</w:t>
      </w:r>
      <w:r>
        <w:rPr>
          <w:sz w:val="24"/>
        </w:rPr>
        <w:t>、设备仪表、指示灯等检查、清洁。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、低压室内所有装置检测与保养；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21</w:t>
      </w:r>
      <w:r>
        <w:rPr>
          <w:sz w:val="24"/>
        </w:rPr>
        <w:t>、断路器室所有装置检测与保养；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22</w:t>
      </w:r>
      <w:r>
        <w:rPr>
          <w:sz w:val="24"/>
        </w:rPr>
        <w:t>、母线室所有装置检测与保养；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23</w:t>
      </w:r>
      <w:r>
        <w:rPr>
          <w:sz w:val="24"/>
        </w:rPr>
        <w:t>、电缆室所有装置检测与保养；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24</w:t>
      </w:r>
      <w:r>
        <w:rPr>
          <w:sz w:val="24"/>
        </w:rPr>
        <w:t>、变压器绝缘、耐压、直流电阻、吸收比等试验；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25</w:t>
      </w:r>
      <w:r>
        <w:rPr>
          <w:sz w:val="24"/>
        </w:rPr>
        <w:t>、整个配电内接地网、安全工器具等检测；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26</w:t>
      </w:r>
      <w:r>
        <w:rPr>
          <w:sz w:val="24"/>
        </w:rPr>
        <w:t>、保护单元校对及断路器脱扣试验；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27</w:t>
      </w:r>
      <w:r>
        <w:rPr>
          <w:sz w:val="24"/>
        </w:rPr>
        <w:t>、系统性绝缘电阻、工频耐压等试验；</w:t>
      </w:r>
    </w:p>
    <w:p>
      <w:pPr>
        <w:pStyle w:val="2"/>
        <w:spacing w:line="300" w:lineRule="atLeast"/>
        <w:rPr>
          <w:sz w:val="24"/>
        </w:rPr>
      </w:pPr>
      <w:r>
        <w:rPr>
          <w:rFonts w:hint="eastAsia"/>
          <w:sz w:val="24"/>
        </w:rPr>
        <w:t>28</w:t>
      </w:r>
      <w:r>
        <w:rPr>
          <w:sz w:val="24"/>
        </w:rPr>
        <w:t>、馈线柜至变压器10KV电缆直阻及绝缘耐压试验。</w:t>
      </w:r>
    </w:p>
    <w:p>
      <w:pPr>
        <w:pStyle w:val="2"/>
        <w:spacing w:line="240" w:lineRule="auto"/>
        <w:rPr>
          <w:sz w:val="24"/>
        </w:rPr>
      </w:pPr>
    </w:p>
    <w:p>
      <w:pPr>
        <w:pStyle w:val="2"/>
        <w:rPr>
          <w:rFonts w:ascii="宋体" w:hAnsi="宋体"/>
          <w:b/>
          <w:sz w:val="28"/>
          <w:szCs w:val="28"/>
        </w:rPr>
      </w:pPr>
    </w:p>
    <w:p>
      <w:pPr>
        <w:pStyle w:val="2"/>
        <w:rPr>
          <w:rFonts w:ascii="宋体" w:hAnsi="宋体"/>
          <w:b/>
          <w:sz w:val="28"/>
          <w:szCs w:val="28"/>
        </w:rPr>
      </w:pPr>
    </w:p>
    <w:p>
      <w:pPr>
        <w:pStyle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十、日常保养维修常用配件配备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常用配件费用表</w:t>
      </w:r>
    </w:p>
    <w:tbl>
      <w:tblPr>
        <w:tblStyle w:val="5"/>
        <w:tblpPr w:leftFromText="180" w:rightFromText="180" w:vertAnchor="text" w:horzAnchor="page" w:tblpX="1524" w:tblpY="483"/>
        <w:tblOverlap w:val="never"/>
        <w:tblW w:w="80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6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盘管软接管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盘管机电机轴承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盘管风机电机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温控器或温控面板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冷却塔风扇轴承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冷却塔电机轴承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风轮轴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盘管风轮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水泵轴承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电机轴承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水泵机械密封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机组冷冻油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机组油过滤器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润滑脂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浮球阀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压力表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电动比例积分阀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冷却塔皮带</w:t>
            </w:r>
          </w:p>
        </w:tc>
      </w:tr>
    </w:tbl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overflowPunct w:val="0"/>
        <w:spacing w:line="400" w:lineRule="atLeas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十一、技术人员配置</w:t>
      </w:r>
    </w:p>
    <w:p>
      <w:pPr>
        <w:overflowPunct w:val="0"/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（1）乙方提供一名工程师，其中驻点湛江技术人员4名，按项目工作内容要求完成相关工作。维保技术人员：熟悉空调系统及构造，并具备空调制冷证或电工作业证资质。</w:t>
      </w:r>
    </w:p>
    <w:p>
      <w:pPr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（2）、要安排一个人员及一辆车在贵单位附近驻点,在出现故障并接到报障通知在</w:t>
      </w:r>
      <w:r>
        <w:rPr>
          <w:rFonts w:hint="eastAsia" w:ascii="宋体" w:hAnsi="宋体" w:cs="宋体"/>
          <w:color w:val="FF0000"/>
          <w:sz w:val="24"/>
        </w:rPr>
        <w:t>15</w:t>
      </w:r>
      <w:r>
        <w:rPr>
          <w:rFonts w:hint="eastAsia" w:ascii="宋体" w:hAnsi="宋体" w:cs="宋体"/>
          <w:sz w:val="24"/>
        </w:rPr>
        <w:t>分钟内到达现场进行故障处理。</w:t>
      </w:r>
    </w:p>
    <w:p>
      <w:pPr>
        <w:spacing w:line="400" w:lineRule="atLeast"/>
        <w:ind w:firstLine="240" w:firstLineChars="100"/>
      </w:pPr>
      <w:r>
        <w:rPr>
          <w:rFonts w:hint="eastAsia" w:ascii="宋体" w:hAnsi="宋体" w:cs="宋体"/>
          <w:sz w:val="24"/>
        </w:rPr>
        <w:t>（3）、配备的驻点人员对故障预处理、隔离故障同时配合法院处理各项突发的紧急事件。</w:t>
      </w:r>
    </w:p>
    <w:p>
      <w:pPr>
        <w:spacing w:line="400" w:lineRule="atLeast"/>
        <w:outlineLvl w:val="2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十二、配备工器具配备</w:t>
      </w:r>
    </w:p>
    <w:p>
      <w:pPr>
        <w:overflowPunct w:val="0"/>
        <w:spacing w:line="400" w:lineRule="atLeas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乙方自行负责车辆、仪表、工具使用所需的一切费用。</w:t>
      </w:r>
    </w:p>
    <w:p>
      <w:pPr>
        <w:spacing w:line="400" w:lineRule="atLeast"/>
        <w:jc w:val="left"/>
        <w:outlineLvl w:val="2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400" w:lineRule="atLeast"/>
        <w:jc w:val="left"/>
        <w:outlineLvl w:val="2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十三、工作服务要求</w:t>
      </w:r>
    </w:p>
    <w:p>
      <w:pPr>
        <w:spacing w:line="400" w:lineRule="atLeast"/>
        <w:ind w:firstLine="240" w:firstLineChars="100"/>
        <w:jc w:val="left"/>
        <w:outlineLvl w:val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、日常运维时间为：工作日每周6天每天8小时，保证甲方空调系统的问题在任何时间都能得到及时的响应，设置24小时故障申报热线，随时接受故障报障通知，收到故障报障通知，立即回复确认，并迅速出发，保证在15分钟时内赶到现场处理故障，并在30分钟内维修恢复正常，保障</w:t>
      </w:r>
      <w:r>
        <w:rPr>
          <w:rFonts w:hint="eastAsia" w:ascii="宋体" w:hAnsi="宋体" w:cs="宋体"/>
          <w:bCs/>
          <w:sz w:val="24"/>
        </w:rPr>
        <w:t>办公大楼中央空调系统</w:t>
      </w:r>
      <w:r>
        <w:rPr>
          <w:rFonts w:hint="eastAsia" w:ascii="宋体" w:hAnsi="宋体" w:cs="宋体"/>
          <w:sz w:val="24"/>
        </w:rPr>
        <w:t xml:space="preserve">正常运行。  </w:t>
      </w:r>
    </w:p>
    <w:p>
      <w:pPr>
        <w:spacing w:line="400" w:lineRule="atLeast"/>
        <w:ind w:firstLine="240" w:firstLineChars="100"/>
        <w:jc w:val="left"/>
        <w:outlineLvl w:val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（2）、除了主机组每月巡查工作运行情况记录在册，做预防性维保计划，并每年清洗空调系统送、出风口一次。</w:t>
      </w:r>
    </w:p>
    <w:p>
      <w:pPr>
        <w:spacing w:line="400" w:lineRule="atLeast"/>
        <w:ind w:firstLine="240" w:firstLineChars="100"/>
        <w:jc w:val="left"/>
        <w:outlineLvl w:val="2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（3）、每周巡查空调系统外围终端（末端）设备运行情况，出现故障及时处理。</w:t>
      </w:r>
    </w:p>
    <w:p>
      <w:pPr>
        <w:spacing w:line="400" w:lineRule="atLeas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（4）、有必要时提供设备备件以作应急替换之用。</w:t>
      </w:r>
    </w:p>
    <w:p>
      <w:pPr>
        <w:spacing w:line="400" w:lineRule="atLeas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（5）、故障抢修过程中坚持“先抢通后抢修”的原则。</w:t>
      </w:r>
    </w:p>
    <w:p>
      <w:pPr>
        <w:spacing w:line="400" w:lineRule="atLeas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（6）、对关键部件以备件方式提供故障解决，并保证在备件仓库中存储所有类型的关键部件。        </w:t>
      </w:r>
    </w:p>
    <w:p>
      <w:pPr>
        <w:spacing w:line="400" w:lineRule="atLeas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（7）、故障处理完成后两天内提交故障现象、原因分析、处理过程和更换配件以及开始时间、恢复时间、历时和最终结果。</w:t>
      </w:r>
    </w:p>
    <w:p>
      <w:pPr>
        <w:spacing w:line="400" w:lineRule="atLeast"/>
        <w:ind w:firstLine="240" w:firstLineChars="100"/>
        <w:rPr>
          <w:sz w:val="24"/>
        </w:rPr>
      </w:pPr>
      <w:r>
        <w:rPr>
          <w:rFonts w:hint="eastAsia"/>
          <w:sz w:val="24"/>
        </w:rPr>
        <w:t>（8）、应急抢修：应在接到甲方通知后15分钟内必须赶到现场进行处理，否则每延迟10分钟扣罚人民币500元。</w:t>
      </w:r>
    </w:p>
    <w:p>
      <w:pPr>
        <w:overflowPunct w:val="0"/>
        <w:spacing w:line="400" w:lineRule="atLeast"/>
        <w:ind w:firstLine="482" w:firstLineChars="200"/>
        <w:outlineLvl w:val="2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4、工作管理要求</w:t>
      </w:r>
    </w:p>
    <w:p>
      <w:pPr>
        <w:overflowPunct w:val="0"/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（1）乙方进行维保服务项目工作期间，必须严格按照甲方的安全规范和流程开展工作，承担相应的安全责任。</w:t>
      </w:r>
    </w:p>
    <w:p>
      <w:pPr>
        <w:overflowPunct w:val="0"/>
        <w:spacing w:line="400" w:lineRule="atLeast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（2）为了方便开展项目工作，甲方可为乙方提供必须的相关证明。乙方人员不能持该证明进行与本职无关的任何工作，否则，由此引发的一切后由乙方负责。</w:t>
      </w:r>
    </w:p>
    <w:p>
      <w:pPr>
        <w:pStyle w:val="2"/>
        <w:spacing w:line="400" w:lineRule="atLeast"/>
      </w:pPr>
    </w:p>
    <w:p>
      <w:pPr>
        <w:pStyle w:val="2"/>
        <w:spacing w:line="400" w:lineRule="atLeas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十四、维保期备常用零配件费用要求</w:t>
      </w:r>
    </w:p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合同期内维修涉及配件更换的，以200元为界限（含200元）的，则零配件费用由乙方承担，200元以上的，则乙方需以书面通知甲方，由甲方具体决定。</w:t>
      </w:r>
    </w:p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</w:p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</w:p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</w:p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</w:p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</w:p>
    <w:p>
      <w:pPr>
        <w:pStyle w:val="2"/>
        <w:spacing w:line="400" w:lineRule="atLeast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附件：2</w:t>
      </w:r>
    </w:p>
    <w:p>
      <w:pPr>
        <w:pStyle w:val="2"/>
        <w:spacing w:line="400" w:lineRule="atLeast"/>
        <w:jc w:val="center"/>
        <w:rPr>
          <w:rFonts w:hint="eastAsia" w:ascii="宋体" w:hAnsi="宋体" w:cs="宋体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空调设备维护保养及故障处置时间要求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54" w:tblpY="909"/>
        <w:tblOverlap w:val="never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101"/>
        <w:gridCol w:w="1299"/>
        <w:gridCol w:w="983"/>
        <w:gridCol w:w="1161"/>
        <w:gridCol w:w="1516"/>
        <w:gridCol w:w="1684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维保项目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具体工作内容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应急人员配备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应急响应时间及修复时限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事后跟踪反馈时限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定期巡查工作时间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例行巡查时间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4台美的空调主机维护保养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详见维护保养方案第二点主机设备保养工作细则：主机维修保养内容）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工程师1名，技术维修人员2名，共3名。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接到报障，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15分钟内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到达现场，视故障情况，并尽快在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30分钟内解决。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处理设备故障完毕，设备试行，运行正常后，在当天将故障情况汇报贵院。然后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每天跟踪巡查1次，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以保证故障解除。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21"/>
                <w:szCs w:val="21"/>
              </w:rPr>
              <w:t>每个月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进行</w:t>
            </w:r>
            <w:r>
              <w:rPr>
                <w:rFonts w:hint="eastAsia" w:ascii="新宋体" w:hAnsi="新宋体" w:eastAsia="新宋体" w:cs="新宋体"/>
                <w:color w:val="FF0000"/>
                <w:sz w:val="21"/>
                <w:szCs w:val="21"/>
              </w:rPr>
              <w:t>至少1次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预防性的保养工作。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 w:val="21"/>
                <w:szCs w:val="21"/>
              </w:rPr>
              <w:t>每年进行1次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年度停机预防性保养（一般在冬季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停机时进行。根据月度主机运行情况，制定针对性主机预防维保项目）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每月至少巡查1次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，或根据设备运行情况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增加次数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2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风机盘管维修保养内容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详见维护保养方案第三点：</w:t>
            </w:r>
            <w:r>
              <w:rPr>
                <w:rFonts w:hint="eastAsia"/>
                <w:sz w:val="21"/>
                <w:szCs w:val="21"/>
              </w:rPr>
              <w:t>风机盘管维修保养内容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技术维修人员4名。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接到报障，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15分钟内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到达现场，视故障情况，并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尽快在30分钟内解决。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处理设备故障完毕，设备试行，运行正常后，在当天将故障情况汇报贵院。然后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每天跟踪巡查1次，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以保证故障解除。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每年</w:t>
            </w:r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rFonts w:hint="eastAsia"/>
                <w:color w:val="FF0000"/>
                <w:sz w:val="21"/>
                <w:szCs w:val="21"/>
              </w:rPr>
              <w:t>1次</w:t>
            </w:r>
            <w:r>
              <w:rPr>
                <w:rFonts w:hint="eastAsia"/>
                <w:sz w:val="21"/>
                <w:szCs w:val="21"/>
              </w:rPr>
              <w:t>末端设备维保，清洗</w:t>
            </w:r>
            <w:r>
              <w:rPr>
                <w:rFonts w:hint="eastAsia" w:ascii="宋体" w:hAnsi="宋体" w:cs="宋体"/>
                <w:sz w:val="21"/>
                <w:szCs w:val="21"/>
              </w:rPr>
              <w:t>空调系统送、出风口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1次</w:t>
            </w:r>
            <w:r>
              <w:rPr>
                <w:rFonts w:hint="eastAsia" w:ascii="宋体" w:hAnsi="宋体" w:cs="宋体"/>
                <w:sz w:val="21"/>
                <w:szCs w:val="21"/>
              </w:rPr>
              <w:t>。每周定期巡查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1次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接到报障即到达现场处理，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不限定数次。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恒温恒湿精密空调维护保养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详见维护保养方案第四点：</w:t>
            </w:r>
            <w:r>
              <w:rPr>
                <w:rFonts w:hint="eastAsia" w:ascii="宋体" w:hAnsi="宋体"/>
                <w:sz w:val="21"/>
                <w:szCs w:val="21"/>
              </w:rPr>
              <w:t>恒温恒湿精密空调维护保养内容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技术维修人员2名。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接到报障，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15分钟内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到达现场，视故障情况，并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尽快在30分钟内解决。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处理设备故障完毕，设备试行，运行正常后，在当天将故障情况汇报贵院。然后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每天跟踪巡查1次，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以保证故障解除。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每个季度定期巡查1次。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接到报障即到达现场处理，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不限定数次。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壁挂机维护保养内容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详见维护保养方案第五点：</w:t>
            </w:r>
            <w:r>
              <w:rPr>
                <w:rFonts w:hint="eastAsia" w:ascii="宋体" w:hAnsi="宋体"/>
                <w:sz w:val="21"/>
                <w:szCs w:val="21"/>
              </w:rPr>
              <w:t>壁挂机维护保养内容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技术维修人员2名。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接到报障，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15分钟内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到达现场，视故障情况，并尽快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在30分钟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内解决。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处理设备故障完毕，设备试行，运行正常后，在当天将故障情况汇报贵院。然后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每天跟踪巡查1次，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以保证故障解除。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每个季度定期巡查1次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接到报障即到达现场处理，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不限定数次。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冷却塔保养维修内容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详见维护保养方案第六点：</w:t>
            </w:r>
            <w:r>
              <w:rPr>
                <w:rFonts w:hint="eastAsia"/>
                <w:sz w:val="21"/>
                <w:szCs w:val="21"/>
              </w:rPr>
              <w:t>冷却塔保养维修内容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技术维修人员2名。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接到报障，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15分钟内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到达现场，视故障情况，并尽快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在30分钟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内解决。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处理设备故障完毕，设备试行，运行正常后，在当天将故障情况汇报贵院。然后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每天跟踪巡查1次，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以保证故障解除。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每个季度定期巡查1次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接到报障即到达现场处理，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不限定数次。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循环水处理维护保养内容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详见维护保养方案第七点：</w:t>
            </w:r>
            <w:r>
              <w:rPr>
                <w:rFonts w:hint="eastAsia"/>
                <w:sz w:val="21"/>
                <w:szCs w:val="21"/>
              </w:rPr>
              <w:t>冷却塔保养维修内容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技术维修人员4名。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接到报障，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15分钟内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到达现场，视故障情况，并尽快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在30分钟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内解决。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处理设备故障完毕，设备试行，运行正常后，在当天将故障情况汇报贵院。然后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每天跟踪巡查1次，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以保证故障解除。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每年空调系统管路大清洗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，每月定期清洗冷却塔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或视情况增加次数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。每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6个月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拆卸Y型滤网清洗检查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；每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6个月视冷凝器水温差情况进行通炮1次或视堵塞情况增次数。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接到报障即到达现场处理，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不限定数次</w:t>
            </w:r>
          </w:p>
        </w:tc>
      </w:tr>
    </w:tbl>
    <w:p>
      <w:pPr>
        <w:pStyle w:val="2"/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</w:p>
    <w:p/>
    <w:p>
      <w:pPr>
        <w:pStyle w:val="2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</w:t>
      </w:r>
    </w:p>
    <w:p>
      <w:pPr>
        <w:pStyle w:val="2"/>
        <w:spacing w:line="400" w:lineRule="atLeast"/>
        <w:jc w:val="center"/>
        <w:rPr>
          <w:rFonts w:hint="eastAsia"/>
          <w:sz w:val="24"/>
        </w:rPr>
      </w:pPr>
    </w:p>
    <w:p>
      <w:pPr>
        <w:pStyle w:val="2"/>
        <w:spacing w:line="400" w:lineRule="atLeast"/>
        <w:jc w:val="center"/>
        <w:rPr>
          <w:rFonts w:hint="eastAsia"/>
          <w:sz w:val="24"/>
        </w:rPr>
      </w:pPr>
    </w:p>
    <w:p>
      <w:pPr>
        <w:pStyle w:val="2"/>
        <w:spacing w:line="400" w:lineRule="atLeast"/>
        <w:jc w:val="center"/>
        <w:rPr>
          <w:rFonts w:hint="eastAsia"/>
          <w:sz w:val="24"/>
        </w:rPr>
      </w:pPr>
    </w:p>
    <w:p>
      <w:pPr>
        <w:pStyle w:val="2"/>
        <w:spacing w:line="400" w:lineRule="atLeast"/>
        <w:rPr>
          <w:sz w:val="24"/>
        </w:rPr>
      </w:pPr>
    </w:p>
    <w:sectPr>
      <w:footerReference r:id="rId3" w:type="default"/>
      <w:footerReference r:id="rId4" w:type="even"/>
      <w:pgSz w:w="11906" w:h="16838"/>
      <w:pgMar w:top="1134" w:right="1417" w:bottom="850" w:left="1417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D8704"/>
    <w:multiLevelType w:val="singleLevel"/>
    <w:tmpl w:val="C74D87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2E2F9E"/>
    <w:multiLevelType w:val="singleLevel"/>
    <w:tmpl w:val="282E2F9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60DB92"/>
    <w:multiLevelType w:val="singleLevel"/>
    <w:tmpl w:val="4C60DB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DFE0B1"/>
    <w:multiLevelType w:val="singleLevel"/>
    <w:tmpl w:val="62DFE0B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6C98A55"/>
    <w:multiLevelType w:val="singleLevel"/>
    <w:tmpl w:val="66C98A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yY2RmNjhkOTdkMGQzNGM0MmRhOWEwOTlhYTdiMWQifQ=="/>
  </w:docVars>
  <w:rsids>
    <w:rsidRoot w:val="7F6A4EE2"/>
    <w:rsid w:val="000600A4"/>
    <w:rsid w:val="000A0F79"/>
    <w:rsid w:val="001F79B2"/>
    <w:rsid w:val="002055A5"/>
    <w:rsid w:val="002243D8"/>
    <w:rsid w:val="00267BB6"/>
    <w:rsid w:val="00286B20"/>
    <w:rsid w:val="008736D1"/>
    <w:rsid w:val="008A6761"/>
    <w:rsid w:val="00A8718E"/>
    <w:rsid w:val="00B46413"/>
    <w:rsid w:val="00DB6CE7"/>
    <w:rsid w:val="00FC0DEA"/>
    <w:rsid w:val="00FF0E99"/>
    <w:rsid w:val="043833BC"/>
    <w:rsid w:val="09AF6AF7"/>
    <w:rsid w:val="1B870B41"/>
    <w:rsid w:val="23272B22"/>
    <w:rsid w:val="2A623695"/>
    <w:rsid w:val="38E66796"/>
    <w:rsid w:val="3E6D00F1"/>
    <w:rsid w:val="3F5B3E34"/>
    <w:rsid w:val="5C986CFA"/>
    <w:rsid w:val="5CD15B16"/>
    <w:rsid w:val="5FC133DB"/>
    <w:rsid w:val="66166841"/>
    <w:rsid w:val="68392650"/>
    <w:rsid w:val="6B01659A"/>
    <w:rsid w:val="768517B5"/>
    <w:rsid w:val="79621333"/>
    <w:rsid w:val="7F6A4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格文字"/>
    <w:basedOn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709</Words>
  <Characters>4045</Characters>
  <Lines>33</Lines>
  <Paragraphs>9</Paragraphs>
  <TotalTime>1</TotalTime>
  <ScaleCrop>false</ScaleCrop>
  <LinksUpToDate>false</LinksUpToDate>
  <CharactersWithSpaces>4745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2023-04-05T01:34:00Z</dcterms:created>
  <dc:creator>LTBO</dc:creator>
  <cp:lastModifiedBy>ZY</cp:lastModifiedBy>
  <cp:lastPrinted>2023-04-05T13:52:00Z</cp:lastPrinted>
  <dcterms:modified xsi:type="dcterms:W3CDTF">2024-05-21T08:07:38Z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606AEE8940FB4109BCBF0748F67681B4_13</vt:lpwstr>
  </property>
</Properties>
</file>